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99" w:rsidRPr="00E53899" w:rsidRDefault="00E53899" w:rsidP="00E53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8000"/>
          <w:sz w:val="18"/>
          <w:szCs w:val="18"/>
          <w:lang w:eastAsia="en-GB"/>
        </w:rPr>
      </w:pPr>
      <w:r w:rsidRPr="00E53899">
        <w:rPr>
          <w:rFonts w:ascii="Arial" w:eastAsia="Times New Roman" w:hAnsi="Arial" w:cs="Arial"/>
          <w:color w:val="808000"/>
          <w:sz w:val="24"/>
          <w:szCs w:val="24"/>
          <w:lang w:eastAsia="en-GB"/>
        </w:rPr>
        <w:t>Body and matching neck in gold metallic</w:t>
      </w:r>
    </w:p>
    <w:p w:rsidR="00E53899" w:rsidRPr="00E53899" w:rsidRDefault="00E53899" w:rsidP="00E53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8000"/>
          <w:sz w:val="18"/>
          <w:szCs w:val="18"/>
          <w:lang w:eastAsia="en-GB"/>
        </w:rPr>
      </w:pPr>
      <w:r w:rsidRPr="00E53899">
        <w:rPr>
          <w:rFonts w:ascii="Arial" w:eastAsia="Times New Roman" w:hAnsi="Arial" w:cs="Arial"/>
          <w:color w:val="808000"/>
          <w:sz w:val="24"/>
          <w:szCs w:val="24"/>
          <w:lang w:eastAsia="en-GB"/>
        </w:rPr>
        <w:t>Ebony Fingerboard with tortoise edge binding</w:t>
      </w:r>
    </w:p>
    <w:p w:rsidR="00E53899" w:rsidRPr="00E53899" w:rsidRDefault="00E53899" w:rsidP="00E53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8000"/>
          <w:sz w:val="18"/>
          <w:szCs w:val="18"/>
          <w:lang w:eastAsia="en-GB"/>
        </w:rPr>
      </w:pPr>
      <w:r w:rsidRPr="00E53899">
        <w:rPr>
          <w:rFonts w:ascii="Arial" w:eastAsia="Times New Roman" w:hAnsi="Arial" w:cs="Arial"/>
          <w:color w:val="808000"/>
          <w:sz w:val="24"/>
          <w:szCs w:val="24"/>
          <w:lang w:eastAsia="en-GB"/>
        </w:rPr>
        <w:t>22 frets</w:t>
      </w:r>
    </w:p>
    <w:p w:rsidR="00E53899" w:rsidRPr="00E53899" w:rsidRDefault="00E53899" w:rsidP="00E53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8000"/>
          <w:sz w:val="18"/>
          <w:szCs w:val="18"/>
          <w:lang w:eastAsia="en-GB"/>
        </w:rPr>
      </w:pPr>
      <w:r w:rsidRPr="00E53899">
        <w:rPr>
          <w:rFonts w:ascii="Arial" w:eastAsia="Times New Roman" w:hAnsi="Arial" w:cs="Arial"/>
          <w:color w:val="808000"/>
          <w:sz w:val="24"/>
          <w:szCs w:val="24"/>
          <w:lang w:eastAsia="en-GB"/>
        </w:rPr>
        <w:t>Gold Hardware with 50th anniversary engraving</w:t>
      </w:r>
    </w:p>
    <w:p w:rsidR="00E53899" w:rsidRPr="00E53899" w:rsidRDefault="00E53899" w:rsidP="00E53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8000"/>
          <w:sz w:val="18"/>
          <w:szCs w:val="18"/>
          <w:lang w:eastAsia="en-GB"/>
        </w:rPr>
      </w:pPr>
      <w:r w:rsidRPr="00E53899">
        <w:rPr>
          <w:rFonts w:ascii="Arial" w:eastAsia="Times New Roman" w:hAnsi="Arial" w:cs="Arial"/>
          <w:color w:val="808000"/>
          <w:sz w:val="24"/>
          <w:szCs w:val="24"/>
          <w:lang w:eastAsia="en-GB"/>
        </w:rPr>
        <w:t>Locking machine heads</w:t>
      </w:r>
    </w:p>
    <w:p w:rsidR="00E53899" w:rsidRPr="00E53899" w:rsidRDefault="00E53899" w:rsidP="00E53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8000"/>
          <w:sz w:val="18"/>
          <w:szCs w:val="18"/>
          <w:lang w:eastAsia="en-GB"/>
        </w:rPr>
      </w:pPr>
      <w:r w:rsidRPr="00E53899">
        <w:rPr>
          <w:rFonts w:ascii="Arial" w:eastAsia="Times New Roman" w:hAnsi="Arial" w:cs="Arial"/>
          <w:color w:val="808000"/>
          <w:sz w:val="24"/>
          <w:szCs w:val="24"/>
          <w:lang w:eastAsia="en-GB"/>
        </w:rPr>
        <w:t>Gold effect pick-guards</w:t>
      </w:r>
    </w:p>
    <w:p w:rsidR="00E53899" w:rsidRPr="00E53899" w:rsidRDefault="00E53899" w:rsidP="00E53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8000"/>
          <w:sz w:val="18"/>
          <w:szCs w:val="18"/>
          <w:lang w:eastAsia="en-GB"/>
        </w:rPr>
      </w:pPr>
      <w:r w:rsidRPr="00E53899">
        <w:rPr>
          <w:rFonts w:ascii="Arial" w:eastAsia="Times New Roman" w:hAnsi="Arial" w:cs="Arial"/>
          <w:color w:val="808000"/>
          <w:sz w:val="24"/>
          <w:szCs w:val="24"/>
          <w:lang w:eastAsia="en-GB"/>
        </w:rPr>
        <w:t>Rez-o-Matik noiseless ENR pickups</w:t>
      </w:r>
    </w:p>
    <w:p w:rsidR="00E53899" w:rsidRPr="00E53899" w:rsidRDefault="00E53899" w:rsidP="00E53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8000"/>
          <w:sz w:val="18"/>
          <w:szCs w:val="18"/>
          <w:lang w:eastAsia="en-GB"/>
        </w:rPr>
      </w:pPr>
      <w:r w:rsidRPr="00E53899">
        <w:rPr>
          <w:rFonts w:ascii="Arial" w:eastAsia="Times New Roman" w:hAnsi="Arial" w:cs="Arial"/>
          <w:color w:val="808000"/>
          <w:sz w:val="24"/>
          <w:szCs w:val="24"/>
          <w:lang w:eastAsia="en-GB"/>
        </w:rPr>
        <w:t>Push pull pickup selector</w:t>
      </w:r>
    </w:p>
    <w:p w:rsidR="00E53899" w:rsidRPr="00E53899" w:rsidRDefault="00E53899" w:rsidP="00E53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8000"/>
          <w:sz w:val="18"/>
          <w:szCs w:val="18"/>
          <w:lang w:eastAsia="en-GB"/>
        </w:rPr>
      </w:pPr>
      <w:r w:rsidRPr="00E53899">
        <w:rPr>
          <w:rFonts w:ascii="Arial" w:eastAsia="Times New Roman" w:hAnsi="Arial" w:cs="Arial"/>
          <w:color w:val="808000"/>
          <w:sz w:val="24"/>
          <w:szCs w:val="24"/>
          <w:lang w:eastAsia="en-GB"/>
        </w:rPr>
        <w:t>5 way selector switch</w:t>
      </w:r>
    </w:p>
    <w:p w:rsidR="00E53899" w:rsidRPr="00E53899" w:rsidRDefault="00E53899" w:rsidP="00E53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8000"/>
          <w:sz w:val="18"/>
          <w:szCs w:val="18"/>
          <w:lang w:eastAsia="en-GB"/>
        </w:rPr>
      </w:pPr>
      <w:r w:rsidRPr="00E53899">
        <w:rPr>
          <w:rFonts w:ascii="Arial" w:eastAsia="Times New Roman" w:hAnsi="Arial" w:cs="Arial"/>
          <w:color w:val="808000"/>
          <w:sz w:val="24"/>
          <w:szCs w:val="24"/>
          <w:lang w:eastAsia="en-GB"/>
        </w:rPr>
        <w:t>Master volume</w:t>
      </w:r>
    </w:p>
    <w:p w:rsidR="00E53899" w:rsidRPr="00E53899" w:rsidRDefault="00E53899" w:rsidP="00E53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8000"/>
          <w:sz w:val="18"/>
          <w:szCs w:val="18"/>
          <w:lang w:eastAsia="en-GB"/>
        </w:rPr>
      </w:pPr>
      <w:r w:rsidRPr="00E53899">
        <w:rPr>
          <w:rFonts w:ascii="Arial" w:eastAsia="Times New Roman" w:hAnsi="Arial" w:cs="Arial"/>
          <w:color w:val="808000"/>
          <w:sz w:val="24"/>
          <w:szCs w:val="24"/>
          <w:lang w:eastAsia="en-GB"/>
        </w:rPr>
        <w:t>3 x tone controls</w:t>
      </w:r>
    </w:p>
    <w:p w:rsidR="00E53899" w:rsidRPr="00E53899" w:rsidRDefault="00E53899" w:rsidP="00E53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8000"/>
          <w:sz w:val="18"/>
          <w:szCs w:val="18"/>
          <w:lang w:eastAsia="en-GB"/>
        </w:rPr>
      </w:pPr>
      <w:r w:rsidRPr="00E53899">
        <w:rPr>
          <w:rFonts w:ascii="Arial" w:eastAsia="Times New Roman" w:hAnsi="Arial" w:cs="Arial"/>
          <w:color w:val="808000"/>
          <w:sz w:val="24"/>
          <w:szCs w:val="24"/>
          <w:lang w:eastAsia="en-GB"/>
        </w:rPr>
        <w:t>Locking strap nuts</w:t>
      </w:r>
    </w:p>
    <w:p w:rsidR="00653AF9" w:rsidRDefault="00E53899">
      <w:r>
        <w:t>Gold Dream</w:t>
      </w:r>
    </w:p>
    <w:sectPr w:rsidR="00653AF9" w:rsidSect="00653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4059"/>
    <w:multiLevelType w:val="multilevel"/>
    <w:tmpl w:val="5E18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53899"/>
    <w:rsid w:val="00653AF9"/>
    <w:rsid w:val="00E5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2</cp:revision>
  <dcterms:created xsi:type="dcterms:W3CDTF">2016-06-29T11:43:00Z</dcterms:created>
  <dcterms:modified xsi:type="dcterms:W3CDTF">2016-06-29T11:44:00Z</dcterms:modified>
</cp:coreProperties>
</file>